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92" w:rsidRDefault="000E5892">
      <w:pPr>
        <w:rPr>
          <w:rFonts w:eastAsia="Times New Roman"/>
        </w:rPr>
      </w:pPr>
      <w:r>
        <w:rPr>
          <w:rFonts w:ascii="Arial" w:hAnsi="Arial" w:cs="Arial"/>
          <w:noProof/>
          <w:color w:val="2B2B2B"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7FEC63E" wp14:editId="440817C2">
            <wp:simplePos x="0" y="0"/>
            <wp:positionH relativeFrom="column">
              <wp:posOffset>1724025</wp:posOffset>
            </wp:positionH>
            <wp:positionV relativeFrom="paragraph">
              <wp:posOffset>-393065</wp:posOffset>
            </wp:positionV>
            <wp:extent cx="1933575" cy="949960"/>
            <wp:effectExtent l="0" t="0" r="9525" b="2540"/>
            <wp:wrapThrough wrapText="bothSides">
              <wp:wrapPolygon edited="0">
                <wp:start x="0" y="0"/>
                <wp:lineTo x="0" y="21225"/>
                <wp:lineTo x="21494" y="21225"/>
                <wp:lineTo x="214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852" w:rsidRDefault="00D31852" w:rsidP="000E5892">
      <w:pPr>
        <w:spacing w:line="240" w:lineRule="auto"/>
        <w:jc w:val="center"/>
        <w:rPr>
          <w:rFonts w:eastAsia="Times New Roman"/>
          <w:b/>
          <w:sz w:val="48"/>
          <w:szCs w:val="48"/>
        </w:rPr>
      </w:pPr>
    </w:p>
    <w:p w:rsidR="00D31852" w:rsidRPr="00D31852" w:rsidRDefault="00D31852" w:rsidP="000E5892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  <w:r w:rsidRPr="00D31852">
        <w:rPr>
          <w:rFonts w:eastAsia="Times New Roman"/>
          <w:b/>
          <w:sz w:val="32"/>
          <w:szCs w:val="32"/>
        </w:rPr>
        <w:t>Las citas online ganan terreno</w:t>
      </w:r>
    </w:p>
    <w:p w:rsidR="000E5892" w:rsidRDefault="000E5892" w:rsidP="000E5892">
      <w:pPr>
        <w:spacing w:line="240" w:lineRule="auto"/>
        <w:jc w:val="center"/>
        <w:rPr>
          <w:rFonts w:eastAsia="Times New Roman"/>
          <w:b/>
          <w:sz w:val="48"/>
          <w:szCs w:val="48"/>
        </w:rPr>
      </w:pPr>
      <w:r w:rsidRPr="000E5892">
        <w:rPr>
          <w:rFonts w:eastAsia="Times New Roman"/>
          <w:b/>
          <w:sz w:val="48"/>
          <w:szCs w:val="48"/>
        </w:rPr>
        <w:t xml:space="preserve">El número de solteros españoles se </w:t>
      </w:r>
      <w:r w:rsidRPr="00C1333C">
        <w:rPr>
          <w:rFonts w:eastAsia="Times New Roman"/>
          <w:b/>
          <w:sz w:val="48"/>
          <w:szCs w:val="48"/>
        </w:rPr>
        <w:t>dispara a 16 millones</w:t>
      </w:r>
    </w:p>
    <w:p w:rsidR="009E121F" w:rsidRPr="00A83D56" w:rsidRDefault="009E121F" w:rsidP="00C1333C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9E121F">
        <w:rPr>
          <w:rFonts w:eastAsia="Times New Roman"/>
          <w:b/>
          <w:sz w:val="24"/>
          <w:szCs w:val="24"/>
        </w:rPr>
        <w:t>Las pág</w:t>
      </w:r>
      <w:r>
        <w:rPr>
          <w:rFonts w:eastAsia="Times New Roman"/>
          <w:b/>
          <w:sz w:val="24"/>
          <w:szCs w:val="24"/>
        </w:rPr>
        <w:t xml:space="preserve">inas de encuentros en internet como el portal gratuito mobifriends.com se convierten en la </w:t>
      </w:r>
      <w:r w:rsidRPr="00A83D56">
        <w:rPr>
          <w:rFonts w:eastAsia="Times New Roman"/>
          <w:b/>
          <w:sz w:val="24"/>
          <w:szCs w:val="24"/>
        </w:rPr>
        <w:t>alternativa perfecta para los ‘singles’ españoles.</w:t>
      </w:r>
    </w:p>
    <w:p w:rsidR="009E121F" w:rsidRPr="00A83D56" w:rsidRDefault="009E121F" w:rsidP="00B27147">
      <w:pPr>
        <w:spacing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r w:rsidRPr="00A83D56">
        <w:rPr>
          <w:rFonts w:eastAsia="Times New Roman"/>
          <w:b/>
          <w:sz w:val="24"/>
          <w:szCs w:val="24"/>
        </w:rPr>
        <w:t>Según datos publicados por el INE, la cifra de solteros mayores de 20 años ha aumentado en España</w:t>
      </w:r>
      <w:r w:rsidR="00B27147" w:rsidRPr="00A83D56">
        <w:rPr>
          <w:rFonts w:eastAsia="Times New Roman"/>
          <w:b/>
          <w:sz w:val="24"/>
          <w:szCs w:val="24"/>
        </w:rPr>
        <w:t xml:space="preserve">, siendo ahora un total de </w:t>
      </w:r>
      <w:r w:rsidR="00B27147" w:rsidRPr="00A83D56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>7.5</w:t>
      </w:r>
      <w:r w:rsidR="004127FD" w:rsidRPr="00A83D56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 xml:space="preserve"> millones de</w:t>
      </w:r>
      <w:r w:rsidR="00B27147" w:rsidRPr="00A83D56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 xml:space="preserve"> hombres y 8.6 </w:t>
      </w:r>
      <w:r w:rsidR="004127FD" w:rsidRPr="00A83D56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 xml:space="preserve">millones de </w:t>
      </w:r>
      <w:r w:rsidR="00F47C1C" w:rsidRPr="00A83D56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 xml:space="preserve">mujeres que se encuentran actualmente sin pareja. </w:t>
      </w:r>
    </w:p>
    <w:p w:rsidR="00812CA0" w:rsidRPr="00A83D56" w:rsidRDefault="00A83D56" w:rsidP="00C1333C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Barcelona, 25</w:t>
      </w:r>
      <w:bookmarkStart w:id="0" w:name="_GoBack"/>
      <w:bookmarkEnd w:id="0"/>
      <w:r w:rsidR="00C1333C" w:rsidRPr="00A83D56">
        <w:rPr>
          <w:rFonts w:eastAsia="Times New Roman"/>
          <w:b/>
          <w:sz w:val="24"/>
          <w:szCs w:val="24"/>
        </w:rPr>
        <w:t xml:space="preserve"> de junio de 2014.- </w:t>
      </w:r>
      <w:r w:rsidR="00C1333C" w:rsidRPr="00A83D56">
        <w:rPr>
          <w:rFonts w:eastAsia="Times New Roman"/>
          <w:sz w:val="24"/>
          <w:szCs w:val="24"/>
        </w:rPr>
        <w:t xml:space="preserve">El </w:t>
      </w:r>
      <w:r w:rsidR="00543BDF" w:rsidRPr="00A83D56">
        <w:rPr>
          <w:rFonts w:eastAsia="Times New Roman"/>
          <w:sz w:val="24"/>
          <w:szCs w:val="24"/>
        </w:rPr>
        <w:t>frenético ritmo de vida</w:t>
      </w:r>
      <w:r w:rsidR="00C1333C" w:rsidRPr="00A83D56">
        <w:rPr>
          <w:rFonts w:eastAsia="Times New Roman"/>
          <w:sz w:val="24"/>
          <w:szCs w:val="24"/>
        </w:rPr>
        <w:t xml:space="preserve">, sobre todo para quienes viven en las grandes ciudades, </w:t>
      </w:r>
      <w:r w:rsidR="00543BDF" w:rsidRPr="00A83D56">
        <w:rPr>
          <w:rFonts w:eastAsia="Times New Roman"/>
          <w:sz w:val="24"/>
          <w:szCs w:val="24"/>
        </w:rPr>
        <w:t xml:space="preserve">genera elevados niveles de estrés y esto </w:t>
      </w:r>
      <w:r w:rsidR="00812CA0" w:rsidRPr="00A83D56">
        <w:rPr>
          <w:rFonts w:eastAsia="Times New Roman"/>
          <w:sz w:val="24"/>
          <w:szCs w:val="24"/>
        </w:rPr>
        <w:t xml:space="preserve">sumado a la falta de tiempo, ha provocado que la vida se convierta en una carrera vertiginosa incluso también a la hora de relacionarse, buscar amigos o encontrar pareja. </w:t>
      </w:r>
    </w:p>
    <w:p w:rsidR="00372A4E" w:rsidRPr="00A83D56" w:rsidRDefault="00E220D8" w:rsidP="00372A4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A83D56">
        <w:rPr>
          <w:rFonts w:eastAsia="Times New Roman"/>
          <w:sz w:val="24"/>
          <w:szCs w:val="24"/>
        </w:rPr>
        <w:t xml:space="preserve">Debido a ello, las plataformas de encuentros en internet </w:t>
      </w:r>
      <w:r w:rsidR="00280875" w:rsidRPr="00A83D56">
        <w:rPr>
          <w:rFonts w:eastAsia="Times New Roman"/>
          <w:sz w:val="24"/>
          <w:szCs w:val="24"/>
        </w:rPr>
        <w:t xml:space="preserve">como </w:t>
      </w:r>
      <w:hyperlink r:id="rId5" w:history="1">
        <w:r w:rsidR="00280875" w:rsidRPr="00A83D56">
          <w:rPr>
            <w:rStyle w:val="Hyperlink"/>
            <w:sz w:val="24"/>
            <w:szCs w:val="24"/>
          </w:rPr>
          <w:t>mobifriends.com</w:t>
        </w:r>
      </w:hyperlink>
      <w:r w:rsidR="00280875" w:rsidRPr="00A83D56">
        <w:rPr>
          <w:rStyle w:val="Hyperlink"/>
          <w:sz w:val="24"/>
          <w:szCs w:val="24"/>
        </w:rPr>
        <w:t xml:space="preserve"> </w:t>
      </w:r>
      <w:r w:rsidRPr="00A83D56">
        <w:rPr>
          <w:rFonts w:eastAsia="Times New Roman"/>
          <w:sz w:val="24"/>
          <w:szCs w:val="24"/>
        </w:rPr>
        <w:t xml:space="preserve">se están convirtiendo cada vez más en la alternativa perfecta para todos los ‘singles’ españoles que buscan su media naranja. De hecho, </w:t>
      </w:r>
      <w:r w:rsidR="00B83802" w:rsidRPr="00A83D56">
        <w:rPr>
          <w:rFonts w:eastAsia="Times New Roman"/>
          <w:sz w:val="24"/>
          <w:szCs w:val="24"/>
        </w:rPr>
        <w:t xml:space="preserve">según datos publicados por el INE, la cifra de solteros en España mayores de 20 años ha aumentado </w:t>
      </w:r>
      <w:r w:rsidR="00372A4E" w:rsidRPr="00A83D56">
        <w:rPr>
          <w:rFonts w:eastAsia="Times New Roman"/>
          <w:sz w:val="24"/>
          <w:szCs w:val="24"/>
        </w:rPr>
        <w:t xml:space="preserve">en </w:t>
      </w:r>
      <w:r w:rsidR="00372A4E" w:rsidRPr="00A83D56">
        <w:rPr>
          <w:rFonts w:eastAsia="Times New Roman"/>
          <w:b/>
          <w:sz w:val="24"/>
          <w:szCs w:val="24"/>
        </w:rPr>
        <w:t>16 millones</w:t>
      </w:r>
      <w:r w:rsidR="00372A4E" w:rsidRPr="00A83D56">
        <w:rPr>
          <w:rFonts w:eastAsia="Times New Roman"/>
          <w:sz w:val="24"/>
          <w:szCs w:val="24"/>
        </w:rPr>
        <w:t xml:space="preserve"> </w:t>
      </w:r>
      <w:r w:rsidR="00F47C1C" w:rsidRPr="00A83D56">
        <w:rPr>
          <w:rFonts w:eastAsia="Times New Roman"/>
          <w:sz w:val="24"/>
          <w:szCs w:val="24"/>
        </w:rPr>
        <w:t>este 2014</w:t>
      </w:r>
      <w:r w:rsidR="00372A4E" w:rsidRPr="00A83D56">
        <w:rPr>
          <w:rFonts w:eastAsia="Times New Roman"/>
          <w:b/>
          <w:sz w:val="24"/>
          <w:szCs w:val="24"/>
        </w:rPr>
        <w:t>, un 2%</w:t>
      </w:r>
      <w:r w:rsidR="00372A4E" w:rsidRPr="00A83D56">
        <w:rPr>
          <w:rFonts w:eastAsia="Times New Roman"/>
          <w:sz w:val="24"/>
          <w:szCs w:val="24"/>
        </w:rPr>
        <w:t xml:space="preserve"> más que en 2012. </w:t>
      </w:r>
    </w:p>
    <w:p w:rsidR="00E220D8" w:rsidRPr="00325BBC" w:rsidRDefault="00D41BA2" w:rsidP="00C1333C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A83D56">
        <w:rPr>
          <w:rStyle w:val="Strong"/>
          <w:rFonts w:cs="Arial"/>
          <w:sz w:val="24"/>
          <w:szCs w:val="24"/>
          <w:shd w:val="clear" w:color="auto" w:fill="FFFFFF"/>
        </w:rPr>
        <w:t xml:space="preserve">Maite </w:t>
      </w:r>
      <w:proofErr w:type="spellStart"/>
      <w:r w:rsidRPr="00A83D56">
        <w:rPr>
          <w:rStyle w:val="Strong"/>
          <w:rFonts w:cs="Arial"/>
          <w:sz w:val="24"/>
          <w:szCs w:val="24"/>
          <w:shd w:val="clear" w:color="auto" w:fill="FFFFFF"/>
        </w:rPr>
        <w:t>Nicuesa</w:t>
      </w:r>
      <w:proofErr w:type="spellEnd"/>
      <w:r w:rsidRPr="00A83D56">
        <w:rPr>
          <w:rFonts w:cs="Arial"/>
          <w:sz w:val="24"/>
          <w:szCs w:val="24"/>
          <w:shd w:val="clear" w:color="auto" w:fill="FFFFFF"/>
        </w:rPr>
        <w:t xml:space="preserve">, </w:t>
      </w:r>
      <w:r w:rsidR="00325BBC" w:rsidRPr="00A83D56">
        <w:rPr>
          <w:rStyle w:val="Strong"/>
          <w:rFonts w:cs="Arial"/>
          <w:sz w:val="24"/>
          <w:szCs w:val="24"/>
          <w:shd w:val="clear" w:color="auto" w:fill="FFFFFF"/>
        </w:rPr>
        <w:t>coach de mobifriends</w:t>
      </w:r>
      <w:r w:rsidR="00325BBC" w:rsidRPr="00A83D56">
        <w:rPr>
          <w:rFonts w:cs="Arial"/>
          <w:sz w:val="24"/>
          <w:szCs w:val="24"/>
          <w:shd w:val="clear" w:color="auto" w:fill="FFFFFF"/>
        </w:rPr>
        <w:t>,</w:t>
      </w:r>
      <w:r w:rsidR="00325BBC" w:rsidRPr="00D41BA2">
        <w:rPr>
          <w:rFonts w:cs="Arial"/>
          <w:sz w:val="24"/>
          <w:szCs w:val="24"/>
          <w:shd w:val="clear" w:color="auto" w:fill="FFFFFF"/>
        </w:rPr>
        <w:t xml:space="preserve"> </w:t>
      </w:r>
      <w:r w:rsidR="009971E8">
        <w:rPr>
          <w:rFonts w:cs="Arial"/>
          <w:sz w:val="24"/>
          <w:szCs w:val="24"/>
          <w:shd w:val="clear" w:color="auto" w:fill="FFFFFF"/>
        </w:rPr>
        <w:t>“</w:t>
      </w:r>
      <w:r w:rsidRPr="00D41BA2">
        <w:rPr>
          <w:rFonts w:cs="Arial"/>
          <w:sz w:val="24"/>
          <w:szCs w:val="24"/>
          <w:shd w:val="clear" w:color="auto" w:fill="FFFFFF"/>
        </w:rPr>
        <w:t xml:space="preserve">el 'boom' de las tecnologías móviles está cambiando también la manera de relacionarse de las personas. La experta defiende que la falta de tiempo y el estrés no </w:t>
      </w:r>
      <w:r>
        <w:rPr>
          <w:rFonts w:cs="Arial"/>
          <w:sz w:val="24"/>
          <w:szCs w:val="24"/>
          <w:shd w:val="clear" w:color="auto" w:fill="FFFFFF"/>
        </w:rPr>
        <w:t xml:space="preserve">deberían ser </w:t>
      </w:r>
      <w:r w:rsidRPr="00D41BA2">
        <w:rPr>
          <w:rFonts w:cs="Arial"/>
          <w:sz w:val="24"/>
          <w:szCs w:val="24"/>
          <w:shd w:val="clear" w:color="auto" w:fill="FFFFFF"/>
        </w:rPr>
        <w:t xml:space="preserve">un obstáculo para conocer gente nueva o </w:t>
      </w:r>
      <w:hyperlink r:id="rId6" w:history="1">
        <w:r w:rsidR="00280875" w:rsidRPr="00C41CAA">
          <w:rPr>
            <w:rStyle w:val="Hyperlink"/>
            <w:rFonts w:ascii="Calibri" w:hAnsi="Calibri" w:cs="Calibri"/>
          </w:rPr>
          <w:t>buscar amigos</w:t>
        </w:r>
      </w:hyperlink>
      <w:r w:rsidR="00280875">
        <w:rPr>
          <w:rStyle w:val="Hyperlink"/>
          <w:rFonts w:ascii="Calibri" w:hAnsi="Calibri" w:cs="Calibri"/>
        </w:rPr>
        <w:t xml:space="preserve"> </w:t>
      </w:r>
      <w:r w:rsidR="009971E8">
        <w:rPr>
          <w:rFonts w:cs="Arial"/>
          <w:sz w:val="24"/>
          <w:szCs w:val="24"/>
          <w:shd w:val="clear" w:color="auto" w:fill="FFFFFF"/>
        </w:rPr>
        <w:t>y por ello explica como l</w:t>
      </w:r>
      <w:r w:rsidR="009971E8" w:rsidRPr="009971E8">
        <w:rPr>
          <w:rFonts w:cs="Arial"/>
          <w:sz w:val="24"/>
          <w:szCs w:val="24"/>
          <w:shd w:val="clear" w:color="auto" w:fill="FFFFFF"/>
        </w:rPr>
        <w:t xml:space="preserve">as </w:t>
      </w:r>
      <w:r w:rsidRPr="009971E8">
        <w:rPr>
          <w:rFonts w:cs="Arial"/>
          <w:sz w:val="24"/>
          <w:szCs w:val="24"/>
          <w:shd w:val="clear" w:color="auto" w:fill="FFFFFF"/>
        </w:rPr>
        <w:t xml:space="preserve">páginas de encuentros son </w:t>
      </w:r>
      <w:r w:rsidR="009971E8">
        <w:rPr>
          <w:rFonts w:cs="Arial"/>
          <w:sz w:val="24"/>
          <w:szCs w:val="24"/>
          <w:shd w:val="clear" w:color="auto" w:fill="FFFFFF"/>
        </w:rPr>
        <w:t>una gran oportunidad además de un c</w:t>
      </w:r>
      <w:r w:rsidRPr="009971E8">
        <w:rPr>
          <w:rFonts w:cs="Arial"/>
          <w:sz w:val="24"/>
          <w:szCs w:val="24"/>
          <w:shd w:val="clear" w:color="auto" w:fill="FFFFFF"/>
        </w:rPr>
        <w:t>anal idóneo para ini</w:t>
      </w:r>
      <w:r w:rsidR="009971E8">
        <w:rPr>
          <w:rFonts w:cs="Arial"/>
          <w:sz w:val="24"/>
          <w:szCs w:val="24"/>
          <w:shd w:val="clear" w:color="auto" w:fill="FFFFFF"/>
        </w:rPr>
        <w:t xml:space="preserve">ciar cualquier tipo de relación”. </w:t>
      </w:r>
      <w:r w:rsidRPr="009971E8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9971E8" w:rsidRDefault="00325BBC" w:rsidP="00C1333C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5BBC">
        <w:rPr>
          <w:rFonts w:eastAsia="Times New Roman"/>
          <w:sz w:val="24"/>
          <w:szCs w:val="24"/>
        </w:rPr>
        <w:t xml:space="preserve">Según informan desde el portal, </w:t>
      </w:r>
      <w:r w:rsidRPr="00325BBC">
        <w:rPr>
          <w:rFonts w:eastAsia="Times New Roman" w:cs="Arial"/>
          <w:sz w:val="24"/>
          <w:szCs w:val="24"/>
          <w:lang w:eastAsia="es-ES_tradnl"/>
        </w:rPr>
        <w:t xml:space="preserve">un 52,89% de hombres y un 64% de mujeres aseguran registrarse en estas páginas para buscar una amistad o conocer gente como opción principal. Otros datos recientes del portal, informan que un 39% de hombres y un 33% de mujeres lo hacen para buscar una relación estable. En el caso de los más jóvenes, </w:t>
      </w:r>
      <w:r w:rsidRPr="00325BBC">
        <w:rPr>
          <w:rFonts w:eastAsia="Times New Roman"/>
          <w:sz w:val="24"/>
          <w:szCs w:val="24"/>
        </w:rPr>
        <w:t>un 41,16% de los treintañeros así como un 45,38% de los jóvenes de 20 a 29 años, se registra en las páginas de encuentros para ligar.</w:t>
      </w:r>
    </w:p>
    <w:p w:rsidR="00280875" w:rsidRPr="00280875" w:rsidRDefault="00280875" w:rsidP="00280875">
      <w:pPr>
        <w:spacing w:line="240" w:lineRule="auto"/>
        <w:jc w:val="both"/>
        <w:rPr>
          <w:rFonts w:cs="Calibri"/>
          <w:sz w:val="24"/>
          <w:szCs w:val="24"/>
        </w:rPr>
      </w:pPr>
      <w:r w:rsidRPr="00280875">
        <w:rPr>
          <w:rFonts w:ascii="Calibri" w:hAnsi="Calibri" w:cs="Calibri"/>
          <w:sz w:val="24"/>
          <w:szCs w:val="24"/>
        </w:rPr>
        <w:t>En la actualidad el portal, que sigue sumando usuarios y está presente en 33 países entre los que se encuentran España, Andorra, México, Perú, Argentina, Venezuela, Colombia y Estados Unidos, continúa creciendo y ofreciendo un servicio de alta calidad y gratuito.</w:t>
      </w:r>
    </w:p>
    <w:p w:rsidR="00280875" w:rsidRPr="00A62D5A" w:rsidRDefault="00280875" w:rsidP="00280875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2A0528">
        <w:rPr>
          <w:rFonts w:ascii="Calibri" w:hAnsi="Calibri" w:cs="Calibri"/>
          <w:b/>
          <w:bCs/>
          <w:sz w:val="18"/>
          <w:szCs w:val="18"/>
        </w:rPr>
        <w:t>Acerca de mobifriends</w:t>
      </w:r>
      <w:r w:rsidRPr="002A0528">
        <w:rPr>
          <w:rFonts w:ascii="Calibri" w:hAnsi="Calibri" w:cs="Calibri"/>
          <w:sz w:val="18"/>
          <w:szCs w:val="18"/>
        </w:rPr>
        <w:t xml:space="preserve">– </w:t>
      </w:r>
      <w:hyperlink r:id="rId7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www.mobifriends.com</w:t>
        </w:r>
      </w:hyperlink>
      <w:r w:rsidRPr="002A0528">
        <w:rPr>
          <w:rFonts w:ascii="Calibri" w:hAnsi="Calibri" w:cs="Calibri"/>
          <w:b/>
          <w:bCs/>
          <w:sz w:val="18"/>
          <w:szCs w:val="18"/>
        </w:rPr>
        <w:t xml:space="preserve">, </w:t>
      </w:r>
      <w:hyperlink r:id="rId8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m.mobifriends.com</w:t>
        </w:r>
      </w:hyperlink>
      <w:r w:rsidRPr="002A0528">
        <w:rPr>
          <w:rFonts w:ascii="Calibri" w:hAnsi="Calibri" w:cs="Calibri"/>
          <w:b/>
          <w:bCs/>
          <w:color w:val="0000FF"/>
          <w:sz w:val="18"/>
          <w:szCs w:val="18"/>
        </w:rPr>
        <w:t xml:space="preserve"> y </w:t>
      </w:r>
      <w:hyperlink r:id="rId9" w:history="1">
        <w:r w:rsidRPr="002A0528">
          <w:rPr>
            <w:rStyle w:val="Hyperlink"/>
            <w:rFonts w:ascii="Calibri" w:hAnsi="Calibri" w:cs="Calibri"/>
            <w:b/>
            <w:bCs/>
            <w:sz w:val="18"/>
            <w:szCs w:val="18"/>
          </w:rPr>
          <w:t>blog.mobifriends.com</w:t>
        </w:r>
      </w:hyperlink>
    </w:p>
    <w:p w:rsidR="00280875" w:rsidRDefault="00280875" w:rsidP="00280875">
      <w:pPr>
        <w:pStyle w:val="NormalWeb"/>
        <w:jc w:val="both"/>
        <w:rPr>
          <w:rFonts w:ascii="Arial" w:hAnsi="Arial" w:cs="Arial"/>
          <w:color w:val="2B2B2B"/>
          <w:sz w:val="20"/>
          <w:szCs w:val="20"/>
          <w:lang w:val="es-ES"/>
        </w:rPr>
      </w:pPr>
      <w:r w:rsidRPr="002A0528">
        <w:rPr>
          <w:rFonts w:ascii="Calibri" w:hAnsi="Calibri" w:cs="Calibri"/>
          <w:sz w:val="18"/>
          <w:szCs w:val="18"/>
        </w:rPr>
        <w:lastRenderedPageBreak/>
        <w:t xml:space="preserve">El portal mobifriends.com, creado en Barcelona y que cuenta con una patente internacional, es un servicio para </w:t>
      </w:r>
      <w:hyperlink r:id="rId10" w:history="1">
        <w:r>
          <w:rPr>
            <w:rStyle w:val="Hyperlink"/>
            <w:rFonts w:ascii="Calibri" w:hAnsi="Calibri" w:cs="Calibri"/>
            <w:sz w:val="18"/>
            <w:szCs w:val="18"/>
          </w:rPr>
          <w:t>conocer gente</w:t>
        </w:r>
      </w:hyperlink>
      <w:r w:rsidRPr="002A0528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gratis </w:t>
      </w:r>
      <w:r w:rsidRPr="002A0528">
        <w:rPr>
          <w:rFonts w:ascii="Calibri" w:hAnsi="Calibri" w:cs="Calibri"/>
          <w:color w:val="000000"/>
          <w:sz w:val="18"/>
          <w:szCs w:val="18"/>
        </w:rPr>
        <w:t>a través de Internet y el móvil, y está disponible en español, catalán e inglés. A través de mobifriends.com el usuario puede ligar, buscar pareja, hacer</w:t>
      </w:r>
      <w:r w:rsidRPr="002A0528">
        <w:rPr>
          <w:rFonts w:ascii="Calibri" w:hAnsi="Calibri" w:cs="Calibri"/>
          <w:sz w:val="18"/>
          <w:szCs w:val="18"/>
        </w:rPr>
        <w:t xml:space="preserve">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2A0528">
        <w:rPr>
          <w:rFonts w:ascii="Calibri" w:hAnsi="Calibri" w:cs="Calibri"/>
          <w:sz w:val="18"/>
          <w:szCs w:val="18"/>
        </w:rPr>
        <w:t>mobis</w:t>
      </w:r>
      <w:proofErr w:type="spellEnd"/>
      <w:r w:rsidRPr="002A0528">
        <w:rPr>
          <w:rFonts w:ascii="Calibri" w:hAnsi="Calibri" w:cs="Calibri"/>
          <w:sz w:val="18"/>
          <w:szCs w:val="18"/>
        </w:rPr>
        <w:t xml:space="preserve"> (divertidos mensajes animados), chatear con texto, y verse y oírse con la webcam y el micrófono en el vídeo chat</w:t>
      </w:r>
      <w:r>
        <w:rPr>
          <w:rFonts w:ascii="Calibri" w:hAnsi="Calibri" w:cs="Calibri"/>
          <w:sz w:val="18"/>
          <w:szCs w:val="18"/>
        </w:rPr>
        <w:t>.</w:t>
      </w:r>
    </w:p>
    <w:p w:rsidR="00280875" w:rsidRDefault="00280875" w:rsidP="00280875"/>
    <w:p w:rsidR="00C1333C" w:rsidRDefault="00C1333C">
      <w:pPr>
        <w:rPr>
          <w:rFonts w:eastAsia="Times New Roman"/>
        </w:rPr>
      </w:pPr>
    </w:p>
    <w:sectPr w:rsidR="00C13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2"/>
    <w:rsid w:val="000E5892"/>
    <w:rsid w:val="001612BE"/>
    <w:rsid w:val="00280875"/>
    <w:rsid w:val="00325BBC"/>
    <w:rsid w:val="00372A4E"/>
    <w:rsid w:val="003C10F2"/>
    <w:rsid w:val="004127FD"/>
    <w:rsid w:val="005136B2"/>
    <w:rsid w:val="00543BDF"/>
    <w:rsid w:val="005E0F01"/>
    <w:rsid w:val="006900E9"/>
    <w:rsid w:val="00723E9C"/>
    <w:rsid w:val="00812CA0"/>
    <w:rsid w:val="009971E8"/>
    <w:rsid w:val="009E121F"/>
    <w:rsid w:val="00A54B93"/>
    <w:rsid w:val="00A83D56"/>
    <w:rsid w:val="00B27147"/>
    <w:rsid w:val="00B71727"/>
    <w:rsid w:val="00B83802"/>
    <w:rsid w:val="00C1333C"/>
    <w:rsid w:val="00D31852"/>
    <w:rsid w:val="00D41BA2"/>
    <w:rsid w:val="00E220D8"/>
    <w:rsid w:val="00E528B6"/>
    <w:rsid w:val="00F47C1C"/>
    <w:rsid w:val="00F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69F7-FEDE-4B07-A641-897B935D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5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7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89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1333C"/>
    <w:rPr>
      <w:b/>
      <w:bCs/>
      <w:i w:val="0"/>
      <w:iCs w:val="0"/>
    </w:rPr>
  </w:style>
  <w:style w:type="character" w:customStyle="1" w:styleId="st1">
    <w:name w:val="st1"/>
    <w:basedOn w:val="DefaultParagraphFont"/>
    <w:rsid w:val="00C1333C"/>
  </w:style>
  <w:style w:type="character" w:customStyle="1" w:styleId="apple-converted-space">
    <w:name w:val="apple-converted-space"/>
    <w:basedOn w:val="DefaultParagraphFont"/>
    <w:rsid w:val="00D41BA2"/>
  </w:style>
  <w:style w:type="character" w:styleId="Strong">
    <w:name w:val="Strong"/>
    <w:basedOn w:val="DefaultParagraphFont"/>
    <w:uiPriority w:val="22"/>
    <w:qFormat/>
    <w:rsid w:val="00D41BA2"/>
    <w:rPr>
      <w:b/>
      <w:bCs/>
    </w:rPr>
  </w:style>
  <w:style w:type="paragraph" w:styleId="NormalWeb">
    <w:name w:val="Normal (Web)"/>
    <w:basedOn w:val="Normal"/>
    <w:uiPriority w:val="99"/>
    <w:unhideWhenUsed/>
    <w:rsid w:val="0028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325BB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obifriend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bifriend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friends.com/amig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bifriends.com" TargetMode="External"/><Relationship Id="rId10" Type="http://schemas.openxmlformats.org/officeDocument/2006/relationships/hyperlink" Target="http://www.mobifriends.com/conocer-gente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blog.mobifriend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lc</cp:lastModifiedBy>
  <cp:revision>24</cp:revision>
  <dcterms:created xsi:type="dcterms:W3CDTF">2014-06-11T11:26:00Z</dcterms:created>
  <dcterms:modified xsi:type="dcterms:W3CDTF">2014-06-18T10:51:00Z</dcterms:modified>
</cp:coreProperties>
</file>